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200" w:lineRule="exact"/>
        <w:jc w:val="center"/>
        <w:textAlignment w:val="auto"/>
        <w:outlineLvl w:val="9"/>
        <w:rPr>
          <w:rFonts w:hint="eastAsia" w:ascii="宋体" w:hAnsi="宋体" w:cs="Arial"/>
          <w:b/>
          <w:bCs/>
          <w:smallCaps/>
          <w:color w:val="000000"/>
          <w:kern w:val="0"/>
          <w:sz w:val="10"/>
          <w:szCs w:val="10"/>
        </w:rPr>
      </w:pPr>
    </w:p>
    <w:p>
      <w:pPr>
        <w:keepNext w:val="0"/>
        <w:keepLines w:val="0"/>
        <w:pageBreakBefore w:val="0"/>
        <w:kinsoku/>
        <w:wordWrap/>
        <w:overflowPunct/>
        <w:topLinePunct w:val="0"/>
        <w:autoSpaceDE/>
        <w:autoSpaceDN/>
        <w:bidi w:val="0"/>
        <w:spacing w:line="200" w:lineRule="exact"/>
        <w:textAlignment w:val="auto"/>
        <w:outlineLvl w:val="9"/>
      </w:pPr>
    </w:p>
    <w:p>
      <w:pPr>
        <w:spacing w:line="560" w:lineRule="exact"/>
      </w:pP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ascii="仿宋_GB2312" w:hAnsi="仿宋_GB2312"/>
        </w:rPr>
      </w:pPr>
      <w:r>
        <w:t xml:space="preserve">                                          </w:t>
      </w:r>
      <w:r>
        <w:rPr>
          <w:b/>
          <w:bCs/>
        </w:rPr>
        <w:t xml:space="preserve"> </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仿宋_GB2312" w:hAnsi="仿宋_GB2312"/>
          <w:b/>
          <w:szCs w:val="36"/>
        </w:rPr>
      </w:pPr>
      <w:r>
        <w:t xml:space="preserve"> </w:t>
      </w:r>
    </w:p>
    <w:p>
      <w:pPr>
        <w:keepNext w:val="0"/>
        <w:keepLines w:val="0"/>
        <w:pageBreakBefore w:val="0"/>
        <w:widowControl/>
        <w:kinsoku/>
        <w:wordWrap/>
        <w:overflowPunct/>
        <w:topLinePunct w:val="0"/>
        <w:autoSpaceDE/>
        <w:autoSpaceDN/>
        <w:bidi w:val="0"/>
        <w:adjustRightInd/>
        <w:snapToGrid/>
        <w:spacing w:line="360" w:lineRule="exact"/>
        <w:textAlignment w:val="auto"/>
        <w:outlineLvl w:val="9"/>
        <w:rPr>
          <w:rFonts w:hint="eastAsia" w:ascii="仿宋_GB2312" w:hAnsi="仿宋_GB2312"/>
          <w:b/>
          <w:szCs w:val="36"/>
        </w:rPr>
      </w:pPr>
    </w:p>
    <w:p>
      <w:pPr>
        <w:widowControl/>
        <w:spacing w:line="420" w:lineRule="exact"/>
        <w:rPr>
          <w:rFonts w:hint="eastAsia" w:ascii="仿宋_GB2312" w:hAnsi="仿宋_GB2312"/>
          <w:b/>
          <w:szCs w:val="36"/>
        </w:rPr>
      </w:pPr>
    </w:p>
    <w:p>
      <w:pPr>
        <w:widowControl/>
        <w:spacing w:line="420" w:lineRule="exact"/>
        <w:jc w:val="center"/>
        <w:rPr>
          <w:rFonts w:hint="eastAsia" w:ascii="仿宋_GB2312" w:hAnsi="仿宋_GB2312"/>
          <w:bCs/>
          <w:szCs w:val="36"/>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仿宋" w:hAnsi="仿宋" w:eastAsia="仿宋" w:cs="仿宋"/>
          <w:bCs/>
          <w:sz w:val="32"/>
          <w:szCs w:val="32"/>
        </w:rPr>
      </w:pPr>
      <w:r>
        <w:rPr>
          <w:rFonts w:hint="eastAsia" w:ascii="仿宋" w:hAnsi="仿宋" w:eastAsia="仿宋" w:cs="仿宋"/>
          <w:bCs/>
          <w:sz w:val="32"/>
          <w:szCs w:val="32"/>
        </w:rPr>
        <w:t>涉</w:t>
      </w:r>
      <w:r>
        <w:rPr>
          <w:rFonts w:hint="eastAsia" w:ascii="仿宋" w:hAnsi="仿宋" w:eastAsia="仿宋" w:cs="仿宋"/>
          <w:bCs/>
          <w:sz w:val="32"/>
          <w:szCs w:val="32"/>
          <w:lang w:eastAsia="zh-CN"/>
        </w:rPr>
        <w:t>审改办〔</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8〕4</w:t>
      </w:r>
      <w:r>
        <w:rPr>
          <w:rFonts w:hint="eastAsia" w:ascii="仿宋" w:hAnsi="仿宋" w:eastAsia="仿宋" w:cs="仿宋"/>
          <w:bCs/>
          <w:sz w:val="32"/>
          <w:szCs w:val="32"/>
        </w:rPr>
        <w:t>号</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Theme="majorEastAsia" w:hAnsiTheme="majorEastAsia" w:eastAsiaTheme="majorEastAsia" w:cstheme="majorEastAsia"/>
          <w:b/>
          <w:bCs/>
          <w:spacing w:val="-11"/>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涉县行政审批制度改革工作领导小组办公室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w w:val="95"/>
          <w:sz w:val="44"/>
          <w:szCs w:val="44"/>
          <w:lang w:eastAsia="zh-CN"/>
        </w:rPr>
      </w:pPr>
      <w:r>
        <w:rPr>
          <w:rFonts w:hint="eastAsia" w:ascii="方正小标宋简体" w:hAnsi="方正小标宋简体" w:eastAsia="方正小标宋简体" w:cs="方正小标宋简体"/>
          <w:b w:val="0"/>
          <w:bCs w:val="0"/>
          <w:spacing w:val="-11"/>
          <w:sz w:val="44"/>
          <w:szCs w:val="44"/>
          <w:lang w:val="en-US" w:eastAsia="zh-CN"/>
        </w:rPr>
        <w:t>关于调整《</w:t>
      </w:r>
      <w:r>
        <w:rPr>
          <w:rFonts w:hint="eastAsia" w:ascii="方正小标宋简体" w:hAnsi="方正小标宋简体" w:eastAsia="方正小标宋简体" w:cs="方正小标宋简体"/>
          <w:b w:val="0"/>
          <w:bCs w:val="0"/>
          <w:spacing w:val="-11"/>
          <w:sz w:val="44"/>
          <w:szCs w:val="44"/>
          <w:lang w:eastAsia="zh-CN"/>
        </w:rPr>
        <w:t>办事办证“一趟清”和“不见面”目录清单》的</w:t>
      </w:r>
      <w:r>
        <w:rPr>
          <w:rFonts w:hint="eastAsia" w:ascii="方正小标宋简体" w:hAnsi="方正小标宋简体" w:eastAsia="方正小标宋简体" w:cs="方正小标宋简体"/>
          <w:b w:val="0"/>
          <w:bCs w:val="0"/>
          <w:w w:val="95"/>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eastAsia="宋体" w:cs="宋体"/>
          <w:b/>
          <w:bCs/>
          <w:color w:val="000000"/>
          <w:sz w:val="44"/>
          <w:szCs w:val="44"/>
          <w:lang w:val="en-US"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各乡镇、县直各单位、经济开发区：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sz w:val="32"/>
          <w:szCs w:val="32"/>
        </w:rPr>
        <w:t>根据邯郸市人民政府办公厅《关于印发推行群众办事“一趟清”和“不见面”改革实施方案的通知》</w:t>
      </w:r>
      <w:r>
        <w:rPr>
          <w:rFonts w:hint="eastAsia" w:ascii="仿宋" w:hAnsi="仿宋" w:eastAsia="仿宋" w:cs="仿宋"/>
          <w:sz w:val="32"/>
          <w:szCs w:val="32"/>
          <w:lang w:eastAsia="zh-CN"/>
        </w:rPr>
        <w:t>，县行政审批制度改革工作领导小组办公室组织各职能部门对全县新增、取消、下放、调整的行政许可事项全面梳理，将《办事办证“一趟清”</w:t>
      </w:r>
      <w:r>
        <w:rPr>
          <w:rFonts w:hint="eastAsia" w:ascii="仿宋_GB2312" w:hAnsi="仿宋_GB2312" w:eastAsia="仿宋_GB2312" w:cs="仿宋_GB2312"/>
          <w:sz w:val="32"/>
          <w:szCs w:val="32"/>
        </w:rPr>
        <w:t>和“不见面”</w:t>
      </w:r>
      <w:r>
        <w:rPr>
          <w:rFonts w:hint="eastAsia" w:ascii="仿宋" w:hAnsi="仿宋" w:eastAsia="仿宋" w:cs="仿宋"/>
          <w:sz w:val="32"/>
          <w:szCs w:val="32"/>
          <w:lang w:eastAsia="zh-CN"/>
        </w:rPr>
        <w:t>目录清单》进一步调整。目前，全县“一趟清”事项</w:t>
      </w:r>
      <w:r>
        <w:rPr>
          <w:rFonts w:hint="eastAsia" w:ascii="仿宋" w:hAnsi="仿宋" w:eastAsia="仿宋" w:cs="仿宋"/>
          <w:sz w:val="32"/>
          <w:szCs w:val="32"/>
          <w:lang w:val="en-US" w:eastAsia="zh-CN"/>
        </w:rPr>
        <w:t>305项，“不见面”事项54项，</w:t>
      </w:r>
      <w:r>
        <w:rPr>
          <w:rFonts w:hint="eastAsia" w:ascii="仿宋" w:hAnsi="仿宋" w:eastAsia="仿宋" w:cs="仿宋"/>
          <w:sz w:val="32"/>
          <w:szCs w:val="32"/>
          <w:lang w:eastAsia="zh-CN"/>
        </w:rPr>
        <w:t>现印发你们，请各审批、服务部门，对照清单，认真抓好落实。</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lang w:eastAsia="zh-CN"/>
        </w:rPr>
        <w:t>涉县行政审批制度改革工作</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领导小组办公室</w:t>
      </w:r>
      <w:r>
        <w:rPr>
          <w:rFonts w:hint="eastAsia" w:ascii="仿宋" w:hAnsi="仿宋" w:eastAsia="仿宋" w:cs="仿宋"/>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2018年9月12日   </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pPr>
      <w:r>
        <w:br w:type="page"/>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outlineLvl w:val="9"/>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行政审批事项“一趟清”目录清单</w:t>
      </w:r>
      <w:r>
        <w:rPr>
          <w:rFonts w:hint="eastAsia" w:ascii="楷体" w:hAnsi="楷体" w:eastAsia="楷体" w:cs="楷体"/>
          <w:b/>
          <w:bCs/>
          <w:sz w:val="44"/>
          <w:szCs w:val="44"/>
          <w:lang w:eastAsia="zh-CN"/>
        </w:rPr>
        <w:t>（</w:t>
      </w:r>
      <w:r>
        <w:rPr>
          <w:rFonts w:hint="eastAsia" w:ascii="楷体" w:hAnsi="楷体" w:eastAsia="楷体" w:cs="楷体"/>
          <w:b/>
          <w:bCs/>
          <w:sz w:val="44"/>
          <w:szCs w:val="44"/>
          <w:lang w:val="en-US" w:eastAsia="zh-CN"/>
        </w:rPr>
        <w:t>146项</w:t>
      </w:r>
      <w:r>
        <w:rPr>
          <w:rFonts w:hint="eastAsia" w:ascii="楷体" w:hAnsi="楷体" w:eastAsia="楷体" w:cs="楷体"/>
          <w:b/>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outlineLvl w:val="9"/>
        <w:rPr>
          <w:rFonts w:hint="eastAsia" w:asciiTheme="majorEastAsia" w:hAnsiTheme="majorEastAsia" w:eastAsiaTheme="majorEastAsia" w:cstheme="majorEastAsia"/>
          <w:b/>
          <w:bCs/>
          <w:sz w:val="32"/>
          <w:szCs w:val="32"/>
          <w:lang w:eastAsia="zh-CN"/>
        </w:rPr>
      </w:pPr>
    </w:p>
    <w:tbl>
      <w:tblPr>
        <w:tblStyle w:val="6"/>
        <w:tblW w:w="8536"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3"/>
        <w:gridCol w:w="6600"/>
        <w:gridCol w:w="1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val="0"/>
                <w:i w:val="0"/>
                <w:color w:val="000000"/>
                <w:sz w:val="24"/>
                <w:szCs w:val="24"/>
                <w:u w:val="none"/>
              </w:rPr>
            </w:pPr>
            <w:r>
              <w:rPr>
                <w:rFonts w:hint="eastAsia" w:ascii="黑体" w:hAnsi="黑体" w:eastAsia="黑体" w:cs="黑体"/>
                <w:b/>
                <w:bCs w:val="0"/>
                <w:i w:val="0"/>
                <w:color w:val="000000"/>
                <w:kern w:val="0"/>
                <w:sz w:val="24"/>
                <w:szCs w:val="24"/>
                <w:u w:val="none"/>
                <w:lang w:val="en-US" w:eastAsia="zh-CN" w:bidi="ar"/>
              </w:rPr>
              <w:t>序号</w:t>
            </w:r>
          </w:p>
        </w:tc>
        <w:tc>
          <w:tcPr>
            <w:tcW w:w="6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val="0"/>
                <w:i w:val="0"/>
                <w:color w:val="000000"/>
                <w:sz w:val="24"/>
                <w:szCs w:val="24"/>
                <w:u w:val="none"/>
              </w:rPr>
            </w:pPr>
            <w:r>
              <w:rPr>
                <w:rFonts w:hint="eastAsia" w:ascii="黑体" w:hAnsi="黑体" w:eastAsia="黑体" w:cs="黑体"/>
                <w:b/>
                <w:bCs w:val="0"/>
                <w:i w:val="0"/>
                <w:color w:val="000000"/>
                <w:kern w:val="0"/>
                <w:sz w:val="24"/>
                <w:szCs w:val="24"/>
                <w:u w:val="none"/>
                <w:lang w:val="en-US" w:eastAsia="zh-CN" w:bidi="ar"/>
              </w:rPr>
              <w:t>事项名称</w:t>
            </w:r>
          </w:p>
        </w:tc>
        <w:tc>
          <w:tcPr>
            <w:tcW w:w="131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val="0"/>
                <w:i w:val="0"/>
                <w:color w:val="000000"/>
                <w:sz w:val="24"/>
                <w:szCs w:val="24"/>
                <w:u w:val="none"/>
              </w:rPr>
            </w:pPr>
            <w:r>
              <w:rPr>
                <w:rFonts w:hint="eastAsia" w:ascii="黑体" w:hAnsi="黑体" w:eastAsia="黑体" w:cs="黑体"/>
                <w:b/>
                <w:bCs w:val="0"/>
                <w:i w:val="0"/>
                <w:color w:val="000000"/>
                <w:kern w:val="0"/>
                <w:sz w:val="24"/>
                <w:szCs w:val="24"/>
                <w:u w:val="none"/>
                <w:lang w:val="en-US" w:eastAsia="zh-CN" w:bidi="ar"/>
              </w:rPr>
              <w:t>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建筑工程施工许可证核发</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行政审批局—投资项目科</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（共19项）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6600" w:type="dxa"/>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商品房预售许可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由于工程施工、设备维修等原因确需停止供水审批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房产测绘成果审核</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城市绿化工程建设项目综合验收</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历史建筑实施原址保护审批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6600"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历史文化街区、名镇、名村核心保护范围内拆除历史建筑以外的建筑物、构筑物或者其他设施审批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66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历史建筑外部修缮装饰、添加设施以及改变历史建筑的结构或者</w:t>
            </w:r>
          </w:p>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使用性质审批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66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因工程建设确需改装、拆除或者迁移城市公共供水设施的审批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建设工程规划条件核实合格通知书核发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大中型工程建设项目初步设计审查</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建设项目用地预审</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划拨土地使用权和地上建筑物及附着物所有权转让、出租、抵押审批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乡（镇）村企业使用集体建设用地审批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乡（镇）村公共设施、公益事业使用集体建设用地审批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临时用地审批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采矿权新立、延续、变更登记发证与注销登记</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固定资产投资项目备案</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w:t>
            </w:r>
          </w:p>
        </w:tc>
        <w:tc>
          <w:tcPr>
            <w:tcW w:w="66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建设项目档案移交</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66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特殊车辆在城市道路上行驶（包括经过城市桥梁）审批</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行政审批局—交通城管科</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（共16项）</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both"/>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行政审批局—交通城管科</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（共16项）</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w:t>
            </w:r>
          </w:p>
        </w:tc>
        <w:tc>
          <w:tcPr>
            <w:tcW w:w="66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燃气经营者改动市政燃气设施审批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w:t>
            </w:r>
          </w:p>
        </w:tc>
        <w:tc>
          <w:tcPr>
            <w:tcW w:w="66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改变绿化规划、绿化用地的使用性质审批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w:t>
            </w:r>
          </w:p>
        </w:tc>
        <w:tc>
          <w:tcPr>
            <w:tcW w:w="66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拆除、改动城镇排水与污水处理设施方案审核</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w:t>
            </w:r>
          </w:p>
        </w:tc>
        <w:tc>
          <w:tcPr>
            <w:tcW w:w="66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临时占用城市绿化用地审批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w:t>
            </w:r>
          </w:p>
        </w:tc>
        <w:tc>
          <w:tcPr>
            <w:tcW w:w="66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砍伐城市树木审批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迁移古树名木审批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城市的公共绿地、居住区绿地、风景林地和干道绿化带等绿化工程的设计方案审批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城市绿化工程设计方案审批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管线建设穿越城市绿地批准</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660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出租汽车经营许可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公路超限运输许可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车辆运营证核发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公路工程勘察设计、施工、监理等招标投标评标报告备案</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公路工程勘察设计、施工、监理等招投标招标文件备案</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公路工程勘察设计、施工招投标资格预审结果备案</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在风景名胜区内从事建设、设置广告、举办大型游乐活动以及其他影响生态和景观活动许可</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行政审批局—文教卫事务科</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校车使用许可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民办教育机构名称冠名“河北”审批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适龄儿童、少年因身体状况需要延缓入学或者休学审批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三级运动员等级称号授予</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三级社会体育指导员等级称号授予</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三级裁判员审批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医师执业注册</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省直医疗卫生机构以外的护士延续注册许可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计划生育技术服务人员合格证核发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家庭接生员技术合格证书核发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文艺表演团体设立审批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城市建设填堵水域、废除围堤审核</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行政审批局—涉农事务科</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在大坝管理和保护范围内修建码头、渔塘许可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水产苗种生产审批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农作物种子生产经营许可证核发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从事主要农作物杂交种子及其亲本种子的生产经营、实行选育生产经营相结合并符合国务院农业部门规定条件的种子企业的农作物种子生产经营许可证审核</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种畜禽生产经营许可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兽药经营许可证核发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食用菌菌种生产经营许可证核发（母种、原种）</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56</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临时占用草原、在草原上修建直接为草原保护和畜牧业生产服务的工程设施审批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57</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在草原上开展经营性旅游活动审批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58</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蜂、蚕种生产、经营许可证核发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59</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生鲜乳准运证明核发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生鲜乳收购站许可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农业机械维修技术合格证核发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w:t>
            </w:r>
          </w:p>
        </w:tc>
        <w:tc>
          <w:tcPr>
            <w:tcW w:w="6600"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名称预先核准（包括企业、企业集团、个体工商户、农民专业合作社名称预先核准）</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行政审批局—企业设立科</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企业设立、变更、注销登记</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w:t>
            </w:r>
          </w:p>
        </w:tc>
        <w:tc>
          <w:tcPr>
            <w:tcW w:w="660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农民专业合作社设立、变更、注销登记</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企业集团核准登记</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个体工商户注册、变更、注销登记</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股权出质登记</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设立人力资源服务机构及其业务范围审批</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行政审批局—经济社会事务科（共8项）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社会团体修改章程核准</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民办非企业单位修改章程核准</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社会团体成立、变更、注销登记</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民办非企业单位成立、变更、注销登记</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建设殡仪馆、火葬场、殡仪服务站、骨灰堂、经营性公墓、农村公益性墓地审批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养老机构设立许可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福利企业资格认定</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依法必须招标的基建工程、特许经营项目招标方式和招标范围的核准</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行政审批局—政策法规科</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建设工程招标投标情况书面报告和合同备案</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建设工程招标人自行办理招标事宜备案</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建设工程招标文件备案</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建设工程（含临时建设）规划许可证核发</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住建局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建设用地（含临时用地）规划许可证核发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乡村建设规划许可证核发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建设项目选址意见书核发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占用、挖掘城市道路审批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城镇污水排入排水管网许可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依附于城市道路建设各种管线、杆线等设施审批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w:t>
            </w:r>
          </w:p>
        </w:tc>
        <w:tc>
          <w:tcPr>
            <w:tcW w:w="6600"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确需在禁挖期内挖掘新建、扩建、改建、大修的城市道路批准</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烟草专卖零售许可</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烟草局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节水设施竣工验收</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食品（含保健食品）经营许可</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市场监管局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承担国家法定计量检定机构任务授权</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科研和教学用毒性药品购买审批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企业动产抵押物登记</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广告经营登记</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失业登记及《失业登记证》发放工作</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人社局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人社局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w:t>
            </w:r>
          </w:p>
        </w:tc>
        <w:tc>
          <w:tcPr>
            <w:tcW w:w="660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企业退休人员领取养老金资格认证</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县本级企业职工工龄确定</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被征地农民社会保障措施和费用落实审核</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99</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县本级职业技能鉴定（初级）</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水域滩涂养殖证的审核</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农牧局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101</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农业植物及其产品调运检疫及植物检疫证书签发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102</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拖拉机、联合收割机操作人员操作证件核发</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农机办</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103</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拖拉机、联合收割机登记、证书和牌照核发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104</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拖拉机、联合收割机安全技术检验及驾驶证审验</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105</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巡游出租汽车经营者合并、分立或者变更经营主体名称的</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交运局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106</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出租汽车经营者经营资质和驾驶员客运资质年度审验</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107</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客运经营者、客运站经营者需要终止经营</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108</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客运班线经营者在经营期限内暂停、终止班线经营</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109</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未按照规定的周期和频次进行车辆综合性能检测和技术等级评定</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夜间建筑施工许可</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环保局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111</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关闭、闲置或者拆除生活垃圾处置的设施、场所核准</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112</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防治污染设施拆除或闲置审批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113</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施工噪声排放许可证核发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114</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土地使用权确认、抵押、转让、注销登记</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国土局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115</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政府投资的地质灾害治理工程竣工验收</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116</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农村村民宅基地审批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117</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增值税专用发票（增值税税控系统）最高开票限额审批</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国税局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118</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增值税一般纳税人资格登记</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119</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对纳税人延期申报的核准</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对纳税人变更纳税定额的核准</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121</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对采取实际利润额预缴以外的其他企业所得税预缴方式的核定</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122</w:t>
            </w:r>
          </w:p>
        </w:tc>
        <w:tc>
          <w:tcPr>
            <w:tcW w:w="6600"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非居民企业选择由其主要机构场所汇总缴纳企业所得税的审批</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123</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网上报税、缴款认定</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124</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第二类、第三类易制毒化学品购买备案证明</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公安局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（共15项）</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公安局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（共15项）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125</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第一类、第二类易制毒化学品运输许可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126</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第三类易制毒化学品运输事前备案</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127</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民用爆炸物品购买许可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128</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民用爆炸物品运输许可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129</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金融机构营业场所、金库安全防范设施建设方案审批及工程验收</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举行集会游行示威许可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131</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大型群众性活动安全许可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132</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举办焰火晚会及其他大型焰火燃放活动许可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133</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互联网上网服务营业场所信息网络安全和消防安全审核</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134</w:t>
            </w:r>
          </w:p>
        </w:tc>
        <w:tc>
          <w:tcPr>
            <w:tcW w:w="6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公众聚集场所投入使用、营业前消防安全检查</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135</w:t>
            </w:r>
          </w:p>
        </w:tc>
        <w:tc>
          <w:tcPr>
            <w:tcW w:w="660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剧毒化学品购买许可</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136</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剧毒化学品道路运输通行证核发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137</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非机动车登记</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138</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出入境通行证签发</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139</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税务登记</w:t>
            </w:r>
          </w:p>
        </w:tc>
        <w:tc>
          <w:tcPr>
            <w:tcW w:w="13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地税局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140</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征收方式核定</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141</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税收优惠资格认定</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142</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对纳税人延期申报的核准</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143</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对纳税人变更纳税定额的核准</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144</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对采取实际利润额预缴以外的其他企业所得税预缴方式的核定</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145</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双定户定额核定</w:t>
            </w:r>
          </w:p>
        </w:tc>
        <w:tc>
          <w:tcPr>
            <w:tcW w:w="13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146</w:t>
            </w:r>
          </w:p>
        </w:tc>
        <w:tc>
          <w:tcPr>
            <w:tcW w:w="660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事业单位设立、变更、注销登记</w:t>
            </w:r>
          </w:p>
        </w:tc>
        <w:tc>
          <w:tcPr>
            <w:tcW w:w="13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编办</w:t>
            </w: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outlineLvl w:val="9"/>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公共服务事项“一趟清”目录清单</w:t>
      </w:r>
      <w:r>
        <w:rPr>
          <w:rFonts w:hint="eastAsia" w:ascii="楷体" w:hAnsi="楷体" w:eastAsia="楷体" w:cs="楷体"/>
          <w:b/>
          <w:bCs/>
          <w:sz w:val="44"/>
          <w:szCs w:val="44"/>
          <w:lang w:eastAsia="zh-CN"/>
        </w:rPr>
        <w:t>（</w:t>
      </w:r>
      <w:r>
        <w:rPr>
          <w:rFonts w:hint="eastAsia" w:ascii="楷体" w:hAnsi="楷体" w:eastAsia="楷体" w:cs="楷体"/>
          <w:b/>
          <w:bCs/>
          <w:sz w:val="44"/>
          <w:szCs w:val="44"/>
          <w:lang w:val="en-US" w:eastAsia="zh-CN"/>
        </w:rPr>
        <w:t>159项</w:t>
      </w:r>
      <w:r>
        <w:rPr>
          <w:rFonts w:hint="eastAsia" w:ascii="楷体" w:hAnsi="楷体" w:eastAsia="楷体" w:cs="楷体"/>
          <w:b/>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heme="majorEastAsia" w:hAnsiTheme="majorEastAsia" w:eastAsiaTheme="majorEastAsia" w:cstheme="majorEastAsia"/>
          <w:b/>
          <w:bCs/>
          <w:sz w:val="44"/>
          <w:szCs w:val="44"/>
          <w:lang w:eastAsia="zh-CN"/>
        </w:rPr>
      </w:pPr>
    </w:p>
    <w:tbl>
      <w:tblPr>
        <w:tblStyle w:val="6"/>
        <w:tblW w:w="8538"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4"/>
        <w:gridCol w:w="6599"/>
        <w:gridCol w:w="1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kern w:val="0"/>
                <w:sz w:val="24"/>
                <w:szCs w:val="24"/>
                <w:u w:val="none"/>
                <w:lang w:val="en-US" w:eastAsia="zh-CN" w:bidi="ar"/>
              </w:rPr>
              <w:t>序号</w:t>
            </w:r>
          </w:p>
        </w:tc>
        <w:tc>
          <w:tcPr>
            <w:tcW w:w="6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kern w:val="0"/>
                <w:sz w:val="24"/>
                <w:szCs w:val="24"/>
                <w:u w:val="none"/>
                <w:lang w:val="en-US" w:eastAsia="zh-CN" w:bidi="ar"/>
              </w:rPr>
              <w:t>事项名称</w:t>
            </w:r>
          </w:p>
        </w:tc>
        <w:tc>
          <w:tcPr>
            <w:tcW w:w="13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i w:val="0"/>
                <w:color w:val="000000"/>
                <w:sz w:val="24"/>
                <w:szCs w:val="24"/>
                <w:u w:val="none"/>
              </w:rPr>
            </w:pPr>
            <w:r>
              <w:rPr>
                <w:rFonts w:hint="eastAsia" w:ascii="黑体" w:hAnsi="黑体" w:eastAsia="黑体" w:cs="黑体"/>
                <w:b/>
                <w:i w:val="0"/>
                <w:color w:val="000000"/>
                <w:kern w:val="0"/>
                <w:sz w:val="24"/>
                <w:szCs w:val="24"/>
                <w:u w:val="none"/>
                <w:lang w:val="en-US" w:eastAsia="zh-CN" w:bidi="ar"/>
              </w:rPr>
              <w:t>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城建档案查询利用</w:t>
            </w:r>
          </w:p>
        </w:tc>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住建局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城乡规划咨询</w:t>
            </w:r>
          </w:p>
        </w:tc>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卷烟真伪鉴别咨询服务</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烟草局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烟草维权监督投诉举报处理</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5月15日防治碘缺乏病宣传</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县  社</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再生资源回收利用宣传信息咨询</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12358价格举报服务</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物价局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图书借阅服务</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文广新局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县文化馆场馆免费开放</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生育登记</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卫计局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流动人口婚育证明</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卫生监督咨询服务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出生医学证明办理</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疫情处置</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分发疫苗</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预防接种证</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17</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预防接种信息查询</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免费孕前优生健康检查</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生殖健康检查免费服务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重点人群免费健康体检</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院前医疗急救</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除四害工作</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计划生育药具发放和管理工作</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统计数据发布</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统计局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统计资料服务</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公证法律服务</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司法局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27</w:t>
            </w:r>
          </w:p>
        </w:tc>
        <w:tc>
          <w:tcPr>
            <w:tcW w:w="6599"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司法医学鉴定</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28</w:t>
            </w:r>
          </w:p>
        </w:tc>
        <w:tc>
          <w:tcPr>
            <w:tcW w:w="6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司法会计鉴定</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29</w:t>
            </w:r>
          </w:p>
        </w:tc>
        <w:tc>
          <w:tcPr>
            <w:tcW w:w="6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法律援助服务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6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律师法律服务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w:t>
            </w:r>
          </w:p>
        </w:tc>
        <w:tc>
          <w:tcPr>
            <w:tcW w:w="6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基层法律服务</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w:t>
            </w:r>
          </w:p>
        </w:tc>
        <w:tc>
          <w:tcPr>
            <w:tcW w:w="6599"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Style w:val="9"/>
                <w:rFonts w:hint="eastAsia" w:ascii="仿宋" w:hAnsi="仿宋" w:eastAsia="仿宋" w:cs="仿宋"/>
                <w:sz w:val="20"/>
                <w:szCs w:val="20"/>
                <w:lang w:val="en-US" w:eastAsia="zh-CN" w:bidi="ar"/>
              </w:rPr>
              <w:t>“</w:t>
            </w:r>
            <w:r>
              <w:rPr>
                <w:rStyle w:val="10"/>
                <w:rFonts w:hint="eastAsia" w:ascii="仿宋" w:hAnsi="仿宋" w:eastAsia="仿宋" w:cs="仿宋"/>
                <w:sz w:val="20"/>
                <w:szCs w:val="20"/>
                <w:lang w:val="en-US" w:eastAsia="zh-CN" w:bidi="ar"/>
              </w:rPr>
              <w:t>世界水日”（</w:t>
            </w:r>
            <w:r>
              <w:rPr>
                <w:rStyle w:val="9"/>
                <w:rFonts w:hint="eastAsia" w:ascii="仿宋" w:hAnsi="仿宋" w:eastAsia="仿宋" w:cs="仿宋"/>
                <w:sz w:val="20"/>
                <w:szCs w:val="20"/>
                <w:lang w:val="en-US" w:eastAsia="zh-CN" w:bidi="ar"/>
              </w:rPr>
              <w:t>3</w:t>
            </w:r>
            <w:r>
              <w:rPr>
                <w:rStyle w:val="10"/>
                <w:rFonts w:hint="eastAsia" w:ascii="仿宋" w:hAnsi="仿宋" w:eastAsia="仿宋" w:cs="仿宋"/>
                <w:sz w:val="20"/>
                <w:szCs w:val="20"/>
                <w:lang w:val="en-US" w:eastAsia="zh-CN" w:bidi="ar"/>
              </w:rPr>
              <w:t>月</w:t>
            </w:r>
            <w:r>
              <w:rPr>
                <w:rStyle w:val="9"/>
                <w:rFonts w:hint="eastAsia" w:ascii="仿宋" w:hAnsi="仿宋" w:eastAsia="仿宋" w:cs="仿宋"/>
                <w:sz w:val="20"/>
                <w:szCs w:val="20"/>
                <w:lang w:val="en-US" w:eastAsia="zh-CN" w:bidi="ar"/>
              </w:rPr>
              <w:t>22</w:t>
            </w:r>
            <w:r>
              <w:rPr>
                <w:rStyle w:val="10"/>
                <w:rFonts w:hint="eastAsia" w:ascii="仿宋" w:hAnsi="仿宋" w:eastAsia="仿宋" w:cs="仿宋"/>
                <w:sz w:val="20"/>
                <w:szCs w:val="20"/>
                <w:lang w:val="en-US" w:eastAsia="zh-CN" w:bidi="ar"/>
              </w:rPr>
              <w:t>日）和“中国水周”（</w:t>
            </w:r>
            <w:r>
              <w:rPr>
                <w:rStyle w:val="9"/>
                <w:rFonts w:hint="eastAsia" w:ascii="仿宋" w:hAnsi="仿宋" w:eastAsia="仿宋" w:cs="仿宋"/>
                <w:sz w:val="20"/>
                <w:szCs w:val="20"/>
                <w:lang w:val="en-US" w:eastAsia="zh-CN" w:bidi="ar"/>
              </w:rPr>
              <w:t>7</w:t>
            </w:r>
            <w:r>
              <w:rPr>
                <w:rStyle w:val="10"/>
                <w:rFonts w:hint="eastAsia" w:ascii="仿宋" w:hAnsi="仿宋" w:eastAsia="仿宋" w:cs="仿宋"/>
                <w:sz w:val="20"/>
                <w:szCs w:val="20"/>
                <w:lang w:val="en-US" w:eastAsia="zh-CN" w:bidi="ar"/>
              </w:rPr>
              <w:t>月</w:t>
            </w:r>
            <w:r>
              <w:rPr>
                <w:rStyle w:val="9"/>
                <w:rFonts w:hint="eastAsia" w:ascii="仿宋" w:hAnsi="仿宋" w:eastAsia="仿宋" w:cs="仿宋"/>
                <w:sz w:val="20"/>
                <w:szCs w:val="20"/>
                <w:lang w:val="en-US" w:eastAsia="zh-CN" w:bidi="ar"/>
              </w:rPr>
              <w:t>1</w:t>
            </w:r>
            <w:r>
              <w:rPr>
                <w:rStyle w:val="10"/>
                <w:rFonts w:hint="eastAsia" w:ascii="仿宋" w:hAnsi="仿宋" w:eastAsia="仿宋" w:cs="仿宋"/>
                <w:sz w:val="20"/>
                <w:szCs w:val="20"/>
                <w:lang w:val="en-US" w:eastAsia="zh-CN" w:bidi="ar"/>
              </w:rPr>
              <w:t>日</w:t>
            </w:r>
            <w:r>
              <w:rPr>
                <w:rStyle w:val="9"/>
                <w:rFonts w:hint="eastAsia" w:ascii="仿宋" w:hAnsi="仿宋" w:eastAsia="仿宋" w:cs="仿宋"/>
                <w:sz w:val="20"/>
                <w:szCs w:val="20"/>
                <w:lang w:val="en-US" w:eastAsia="zh-CN" w:bidi="ar"/>
              </w:rPr>
              <w:t>-8日）活动</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水利局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“防汛宣传日”活动（6月份）</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水利科技推广和技术服务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水利行业安全生产宣传活动（7月份）</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消费投诉举报</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市场监管局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37</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“3.15国际消费者权益纪念日”活动</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企业登记档案查询</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“计量日”活动</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“标准日”活动</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“质量月”活动</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“安全用药月”宣传活动</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食品安全宣传周活动</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特种设备安全宣传教育</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退伍兵养老保险转移接续</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人社局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（共21项）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企事业单位社会保险登记</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47</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参加基本养老金人员死亡丧葬费领取及一次性退个人账户</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查询、打印养老保险缴费记录</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个人参保信息查询</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参加建筑业工伤保险</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城镇职工基本医疗保险异地就医</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城乡居民医疗保险参保登记</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非师范类大中专毕业生就业报到</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城乡居民养老保险参保登记</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05"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城乡居民养老保险保费征缴</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城乡居民养老保险待遇审批</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57</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城乡居民养老保险注销登记</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城乡居民养老保险关系转移</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创业担保贷款办理</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职业技能培训</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用人单位委托公共就业服务机构招用人员</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个人求职登记</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创业培训</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w:t>
            </w:r>
          </w:p>
        </w:tc>
        <w:tc>
          <w:tcPr>
            <w:tcW w:w="6599"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创业孵化服务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65</w:t>
            </w:r>
          </w:p>
        </w:tc>
        <w:tc>
          <w:tcPr>
            <w:tcW w:w="6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劳动保障事务代理</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66</w:t>
            </w:r>
          </w:p>
        </w:tc>
        <w:tc>
          <w:tcPr>
            <w:tcW w:w="6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提供个人、企业信用信息报告</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67</w:t>
            </w:r>
          </w:p>
        </w:tc>
        <w:tc>
          <w:tcPr>
            <w:tcW w:w="6599"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开放地下防空洞（室），提供避暑纳凉</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人防办</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“7.7”防空警报试鸣日</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天气预报</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气象局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天气实况监测</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气象灾害预警信号</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专业气象服务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公众气象服务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决策气象服务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农业气象服务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雷电灾害鉴定</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77</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畜产品的检疫检验</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农牧局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农业技术推广服务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畜牧水产技术推广服务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受理种子、农药、肥料等方面违法行为投诉举报</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农产品质量安全宣传</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政策咨询和信息服务</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对除拖拉机、联合收割机以外的其他危及人身财产安全的农业机械进行免费实地安全技术检验</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农机办</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驾驶操作人员安全培训</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农机维修服务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农业机械质量投诉受理</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农机新技术、新机具推广</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开展“宗教政策法规学习月”活动</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民宗局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开展“民族团结进步宣传月”活动</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开展创建“和谐寺观教堂”活动</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城乡居民低保审批</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民政局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城乡困难群众临时生活救助</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城乡居民医疗救助</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特困人员救助供养</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孤儿救助</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流浪乞讨人员救助</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97</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困难残疾人生活补贴和重度残疾人护理补贴</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高龄老人津贴服务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99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自然灾害救助</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遗体火化</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婚姻登记服务</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组织旅游行业安全宣传教育</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旅发委</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受理游客投诉</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旅游咨询</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绿化造林技术指导</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林业局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全民义务植树活动的组织、宣传工作</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107</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野生动植物保护宣传月及“爱鸟周”宣传活动</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森林消防宣传咨询活动</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科技计划项目申报</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科技局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科技型中小企业认定申报</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科技活动周</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学生转学</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教体局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河北生源地信用助学贷款</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师范类大中专毕业生就业报到</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提供公共体育活动场地</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组织开展群众性体育赛事活动</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117</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全县交通运输服务信息咨询</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交运局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道路运输行业监督投诉</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道路货运车辆转籍、过户</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《道路运输证》换发、补发</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道路运输经营者变更名称、法定代表人、经营地址</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道路运输企业设立分公司报备</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行业政策法规宣传教育</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“环境日”活动</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环保局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环境质量通报</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监督投诉</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127</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不动产登记查询</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国土局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国土资源政务信息发布</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国土资源投诉咨询</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开具纳税证明</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国税局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税收政策及办税流程宣传</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纳税服务投诉办理</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纳税信用评价自助查询服务</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纳税培训辅导</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135</w:t>
            </w:r>
          </w:p>
        </w:tc>
        <w:tc>
          <w:tcPr>
            <w:tcW w:w="6599"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119接警</w:t>
            </w:r>
          </w:p>
        </w:tc>
        <w:tc>
          <w:tcPr>
            <w:tcW w:w="13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公安局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（共5项）</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公安局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136</w:t>
            </w:r>
          </w:p>
        </w:tc>
        <w:tc>
          <w:tcPr>
            <w:tcW w:w="6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申请补、换领机动车行驶证</w:t>
            </w:r>
          </w:p>
        </w:tc>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90" w:hRule="atLeast"/>
        </w:trPr>
        <w:tc>
          <w:tcPr>
            <w:tcW w:w="624"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137</w:t>
            </w:r>
          </w:p>
        </w:tc>
        <w:tc>
          <w:tcPr>
            <w:tcW w:w="65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申请机动车驾驶证补证</w:t>
            </w:r>
          </w:p>
        </w:tc>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138</w:t>
            </w:r>
          </w:p>
        </w:tc>
        <w:tc>
          <w:tcPr>
            <w:tcW w:w="6599"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申请机动车驾驶证换证</w:t>
            </w:r>
          </w:p>
        </w:tc>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139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申请机动车驾驶人年度体检</w:t>
            </w:r>
          </w:p>
        </w:tc>
        <w:tc>
          <w:tcPr>
            <w:tcW w:w="13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推进两化融合</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工信局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推广互联网+</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扶持中小企业</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推广洁净型煤</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“雨露计划”职业教育补助</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扶贫办</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金融扶贫贷款贴息</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实用专业技术培训</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147</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“扶贫日”活动</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档案查阅利用</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149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城市环境卫生法律、法规咨询</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城管局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150</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受理投诉举报</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151</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城市道路清扫保洁</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152</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城市管理范围内的生活垃圾清运</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153</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城市公共厕所维护、管理</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154</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城市果皮箱（垃圾箱）建设、维护</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155</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扶持残疾人自主创业</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残联</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156</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资助考入中高等院校贫困残疾学生及贫困残疾人家庭子女</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157</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安全生产事故及隐患举报核查</w:t>
            </w:r>
          </w:p>
        </w:tc>
        <w:tc>
          <w:tcPr>
            <w:tcW w:w="13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安监局</w:t>
            </w:r>
          </w:p>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158</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安全生产月活动</w:t>
            </w:r>
          </w:p>
        </w:tc>
        <w:tc>
          <w:tcPr>
            <w:tcW w:w="1315"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159</w:t>
            </w:r>
          </w:p>
        </w:tc>
        <w:tc>
          <w:tcPr>
            <w:tcW w:w="6599"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安全生产宣传教育</w:t>
            </w:r>
          </w:p>
        </w:tc>
        <w:tc>
          <w:tcPr>
            <w:tcW w:w="13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heme="majorEastAsia" w:hAnsiTheme="majorEastAsia" w:eastAsiaTheme="majorEastAsia" w:cstheme="majorEastAsia"/>
          <w:b/>
          <w:bCs/>
          <w:sz w:val="44"/>
          <w:szCs w:val="44"/>
          <w:lang w:eastAsia="zh-CN"/>
        </w:rPr>
      </w:pPr>
    </w:p>
    <w:sectPr>
      <w:footerReference r:id="rId3" w:type="default"/>
      <w:pgSz w:w="11906" w:h="16838"/>
      <w:pgMar w:top="2268" w:right="1588" w:bottom="1701"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D23CE"/>
    <w:rsid w:val="089E40B8"/>
    <w:rsid w:val="09C842E6"/>
    <w:rsid w:val="0A070721"/>
    <w:rsid w:val="0A80400C"/>
    <w:rsid w:val="0ADF3911"/>
    <w:rsid w:val="0AF11F19"/>
    <w:rsid w:val="0B000EA4"/>
    <w:rsid w:val="0B1A1388"/>
    <w:rsid w:val="0D391D4D"/>
    <w:rsid w:val="0F087259"/>
    <w:rsid w:val="10862C20"/>
    <w:rsid w:val="117D4B76"/>
    <w:rsid w:val="15066A52"/>
    <w:rsid w:val="15B10AF9"/>
    <w:rsid w:val="19E917DD"/>
    <w:rsid w:val="1A56309F"/>
    <w:rsid w:val="1A793B6D"/>
    <w:rsid w:val="1A7C17D1"/>
    <w:rsid w:val="1B346A30"/>
    <w:rsid w:val="1BF373F3"/>
    <w:rsid w:val="1C53076B"/>
    <w:rsid w:val="1C605C5D"/>
    <w:rsid w:val="1D7E4987"/>
    <w:rsid w:val="1F840743"/>
    <w:rsid w:val="2281365F"/>
    <w:rsid w:val="24085CD0"/>
    <w:rsid w:val="24CE30F5"/>
    <w:rsid w:val="24ED63A8"/>
    <w:rsid w:val="25A71ABB"/>
    <w:rsid w:val="2AEA4821"/>
    <w:rsid w:val="2C1B69B1"/>
    <w:rsid w:val="2D191C34"/>
    <w:rsid w:val="32032B88"/>
    <w:rsid w:val="34FC220B"/>
    <w:rsid w:val="350A5B34"/>
    <w:rsid w:val="37C16DAE"/>
    <w:rsid w:val="37E66705"/>
    <w:rsid w:val="389429AA"/>
    <w:rsid w:val="39D358A7"/>
    <w:rsid w:val="3AC7667F"/>
    <w:rsid w:val="3F10524C"/>
    <w:rsid w:val="3F2B0562"/>
    <w:rsid w:val="41824155"/>
    <w:rsid w:val="427C49AF"/>
    <w:rsid w:val="47AF6FAF"/>
    <w:rsid w:val="482B2182"/>
    <w:rsid w:val="48511745"/>
    <w:rsid w:val="48A0333A"/>
    <w:rsid w:val="49D2049B"/>
    <w:rsid w:val="4C584EA4"/>
    <w:rsid w:val="4D863F57"/>
    <w:rsid w:val="534B4007"/>
    <w:rsid w:val="551D52EC"/>
    <w:rsid w:val="554A7A19"/>
    <w:rsid w:val="571D5AB9"/>
    <w:rsid w:val="578B0738"/>
    <w:rsid w:val="5B175F79"/>
    <w:rsid w:val="5BB43731"/>
    <w:rsid w:val="5DDE1326"/>
    <w:rsid w:val="5E545180"/>
    <w:rsid w:val="5F9164FC"/>
    <w:rsid w:val="6117579B"/>
    <w:rsid w:val="61C66601"/>
    <w:rsid w:val="66165B15"/>
    <w:rsid w:val="67BB509C"/>
    <w:rsid w:val="683B4EE8"/>
    <w:rsid w:val="6A931070"/>
    <w:rsid w:val="6D535020"/>
    <w:rsid w:val="6ED96A86"/>
    <w:rsid w:val="717F0AF5"/>
    <w:rsid w:val="77D75852"/>
    <w:rsid w:val="7D6664BC"/>
    <w:rsid w:val="7D7D23CE"/>
    <w:rsid w:val="7FC80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21"/>
    <w:basedOn w:val="5"/>
    <w:qFormat/>
    <w:uiPriority w:val="0"/>
    <w:rPr>
      <w:rFonts w:hint="eastAsia" w:ascii="仿宋" w:hAnsi="仿宋" w:eastAsia="仿宋" w:cs="仿宋"/>
      <w:color w:val="000000"/>
      <w:sz w:val="20"/>
      <w:szCs w:val="20"/>
      <w:u w:val="none"/>
    </w:rPr>
  </w:style>
  <w:style w:type="character" w:customStyle="1" w:styleId="8">
    <w:name w:val="font11"/>
    <w:basedOn w:val="5"/>
    <w:qFormat/>
    <w:uiPriority w:val="0"/>
    <w:rPr>
      <w:rFonts w:hint="eastAsia" w:ascii="仿宋" w:hAnsi="仿宋" w:eastAsia="仿宋" w:cs="仿宋"/>
      <w:color w:val="000000"/>
      <w:sz w:val="20"/>
      <w:szCs w:val="20"/>
      <w:u w:val="none"/>
    </w:rPr>
  </w:style>
  <w:style w:type="character" w:customStyle="1" w:styleId="9">
    <w:name w:val="font31"/>
    <w:basedOn w:val="5"/>
    <w:qFormat/>
    <w:uiPriority w:val="0"/>
    <w:rPr>
      <w:rFonts w:hint="eastAsia" w:ascii="宋体" w:hAnsi="宋体" w:eastAsia="宋体" w:cs="宋体"/>
      <w:color w:val="000000"/>
      <w:sz w:val="20"/>
      <w:szCs w:val="20"/>
      <w:u w:val="none"/>
    </w:rPr>
  </w:style>
  <w:style w:type="character" w:customStyle="1" w:styleId="10">
    <w:name w:val="font0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feng\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2018-05-14T03:38:00Z</dcterms:created>
  <dc:creator>jifeng</dc:creator>
  <cp:lastModifiedBy>Administrator</cp:lastModifiedBy>
  <cp:lastPrinted>2018-09-26T01:10:00Z</cp:lastPrinted>
  <dcterms:modified xsi:type="dcterms:W3CDTF">2018-10-12T03:39:20Z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