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93" w:rsidRDefault="006B1293" w:rsidP="00473AD1">
      <w:pPr>
        <w:spacing w:line="400" w:lineRule="exact"/>
        <w:rPr>
          <w:rFonts w:ascii="仿宋_GB2312" w:eastAsia="仿宋_GB2312"/>
          <w:sz w:val="28"/>
          <w:szCs w:val="28"/>
          <w:u w:val="single"/>
        </w:rPr>
      </w:pPr>
    </w:p>
    <w:p w:rsidR="006B1293" w:rsidRDefault="006B1293" w:rsidP="00473AD1">
      <w:pPr>
        <w:autoSpaceDE w:val="0"/>
        <w:autoSpaceDN w:val="0"/>
        <w:adjustRightInd w:val="0"/>
        <w:jc w:val="center"/>
        <w:rPr>
          <w:rFonts w:ascii="黑体" w:eastAsia="黑体" w:hAnsi="黑体" w:cs="FZXBSJW--GB1-0-Identity-H"/>
          <w:kern w:val="0"/>
          <w:sz w:val="44"/>
          <w:szCs w:val="44"/>
        </w:rPr>
      </w:pPr>
      <w:r>
        <w:rPr>
          <w:rFonts w:ascii="黑体" w:eastAsia="黑体" w:hAnsi="黑体" w:cs="TimesNewRomanPSMT-Identity-H" w:hint="eastAsia"/>
          <w:kern w:val="0"/>
          <w:sz w:val="44"/>
          <w:szCs w:val="44"/>
        </w:rPr>
        <w:t>河北平泉经济</w:t>
      </w:r>
      <w:r>
        <w:rPr>
          <w:rFonts w:ascii="黑体" w:eastAsia="黑体" w:hAnsi="黑体" w:cs="FZXBSJW--GB1-0-Identity-H" w:hint="eastAsia"/>
          <w:kern w:val="0"/>
          <w:sz w:val="44"/>
          <w:szCs w:val="44"/>
        </w:rPr>
        <w:t>开发区管理委员会</w:t>
      </w:r>
      <w:r>
        <w:rPr>
          <w:rFonts w:ascii="黑体" w:eastAsia="黑体" w:hAnsi="黑体" w:cs="TimesNewRomanPSMT-Identity-H" w:hint="eastAsia"/>
          <w:kern w:val="0"/>
          <w:sz w:val="44"/>
          <w:szCs w:val="44"/>
        </w:rPr>
        <w:t>“</w:t>
      </w:r>
      <w:r>
        <w:rPr>
          <w:rFonts w:ascii="黑体" w:eastAsia="黑体" w:hAnsi="黑体" w:cs="FZXBSJW--GB1-0-Identity-H" w:hint="eastAsia"/>
          <w:kern w:val="0"/>
          <w:sz w:val="44"/>
          <w:szCs w:val="44"/>
        </w:rPr>
        <w:t>三个清单</w:t>
      </w:r>
      <w:r>
        <w:rPr>
          <w:rFonts w:ascii="黑体" w:eastAsia="黑体" w:hAnsi="黑体" w:cs="TimesNewRomanPSMT-Identity-H" w:hint="eastAsia"/>
          <w:kern w:val="0"/>
          <w:sz w:val="44"/>
          <w:szCs w:val="44"/>
        </w:rPr>
        <w:t>”</w:t>
      </w:r>
      <w:r>
        <w:rPr>
          <w:rFonts w:ascii="黑体" w:eastAsia="黑体" w:hAnsi="黑体" w:cs="FZXBSJW--GB1-0-Identity-H" w:hint="eastAsia"/>
          <w:kern w:val="0"/>
          <w:sz w:val="44"/>
          <w:szCs w:val="44"/>
        </w:rPr>
        <w:t>汇总表</w:t>
      </w:r>
    </w:p>
    <w:p w:rsidR="006B1293" w:rsidRDefault="006B1293" w:rsidP="00473AD1">
      <w:pPr>
        <w:autoSpaceDE w:val="0"/>
        <w:autoSpaceDN w:val="0"/>
        <w:adjustRightInd w:val="0"/>
        <w:jc w:val="left"/>
        <w:rPr>
          <w:rFonts w:ascii="SimHei-Identity-H" w:eastAsia="SimHei-Identity-H" w:cs="SimHei-Identity-H"/>
          <w:kern w:val="0"/>
          <w:sz w:val="32"/>
          <w:szCs w:val="32"/>
        </w:rPr>
      </w:pPr>
      <w:r>
        <w:rPr>
          <w:rFonts w:ascii="TimesNewRomanPSMT-Identity-H" w:eastAsia="TimesNewRomanPSMT-Identity-H" w:cs="TimesNewRomanPSMT-Identity-H"/>
          <w:kern w:val="0"/>
          <w:sz w:val="32"/>
          <w:szCs w:val="32"/>
        </w:rPr>
        <w:t>1</w:t>
      </w:r>
      <w:r>
        <w:rPr>
          <w:rFonts w:ascii="SimHei-Identity-H" w:eastAsia="SimHei-Identity-H" w:cs="SimHei-Identity-H" w:hint="eastAsia"/>
          <w:kern w:val="0"/>
          <w:sz w:val="32"/>
          <w:szCs w:val="32"/>
        </w:rPr>
        <w:t>、权力清单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748"/>
        <w:gridCol w:w="1288"/>
        <w:gridCol w:w="1288"/>
        <w:gridCol w:w="1288"/>
        <w:gridCol w:w="1289"/>
        <w:gridCol w:w="1289"/>
        <w:gridCol w:w="1289"/>
        <w:gridCol w:w="1289"/>
        <w:gridCol w:w="2012"/>
        <w:gridCol w:w="720"/>
      </w:tblGrid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序号</w:t>
            </w:r>
          </w:p>
        </w:tc>
        <w:tc>
          <w:tcPr>
            <w:tcW w:w="174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行政权力类别</w:t>
            </w:r>
          </w:p>
        </w:tc>
        <w:tc>
          <w:tcPr>
            <w:tcW w:w="128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项目编码</w:t>
            </w:r>
          </w:p>
        </w:tc>
        <w:tc>
          <w:tcPr>
            <w:tcW w:w="128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项目名称</w:t>
            </w:r>
          </w:p>
        </w:tc>
        <w:tc>
          <w:tcPr>
            <w:tcW w:w="128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实施主体</w:t>
            </w: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承办机构</w:t>
            </w: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实施依据</w:t>
            </w: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实施对象</w:t>
            </w: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办理时限</w:t>
            </w:r>
          </w:p>
        </w:tc>
        <w:tc>
          <w:tcPr>
            <w:tcW w:w="2012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收费依据和标准</w:t>
            </w:r>
          </w:p>
        </w:tc>
        <w:tc>
          <w:tcPr>
            <w:tcW w:w="72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备注</w:t>
            </w:r>
          </w:p>
        </w:tc>
      </w:tr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无</w:t>
            </w:r>
          </w:p>
        </w:tc>
        <w:tc>
          <w:tcPr>
            <w:tcW w:w="174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</w:tr>
    </w:tbl>
    <w:p w:rsidR="006B1293" w:rsidRDefault="006B1293" w:rsidP="00473AD1">
      <w:pPr>
        <w:autoSpaceDE w:val="0"/>
        <w:autoSpaceDN w:val="0"/>
        <w:adjustRightInd w:val="0"/>
        <w:jc w:val="left"/>
        <w:rPr>
          <w:rFonts w:ascii="SimHei-Identity-H" w:eastAsia="SimHei-Identity-H" w:cs="SimHei-Identity-H"/>
          <w:kern w:val="0"/>
          <w:sz w:val="32"/>
          <w:szCs w:val="32"/>
        </w:rPr>
      </w:pPr>
      <w:r>
        <w:rPr>
          <w:rFonts w:ascii="TimesNewRomanPSMT-Identity-H" w:eastAsia="TimesNewRomanPSMT-Identity-H" w:cs="TimesNewRomanPSMT-Identity-H"/>
          <w:kern w:val="0"/>
          <w:sz w:val="32"/>
          <w:szCs w:val="32"/>
        </w:rPr>
        <w:t>2</w:t>
      </w:r>
      <w:r>
        <w:rPr>
          <w:rFonts w:ascii="SimHei-Identity-H" w:eastAsia="SimHei-Identity-H" w:cs="SimHei-Identity-H" w:hint="eastAsia"/>
          <w:kern w:val="0"/>
          <w:sz w:val="32"/>
          <w:szCs w:val="32"/>
        </w:rPr>
        <w:t>、责任清单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40"/>
        <w:gridCol w:w="1980"/>
        <w:gridCol w:w="1980"/>
        <w:gridCol w:w="3240"/>
        <w:gridCol w:w="1980"/>
        <w:gridCol w:w="1980"/>
      </w:tblGrid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序号</w:t>
            </w:r>
          </w:p>
        </w:tc>
        <w:tc>
          <w:tcPr>
            <w:tcW w:w="23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责任事项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依据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责任部门</w:t>
            </w:r>
          </w:p>
        </w:tc>
        <w:tc>
          <w:tcPr>
            <w:tcW w:w="32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责任划分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追责情形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应负责任</w:t>
            </w:r>
          </w:p>
        </w:tc>
      </w:tr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/>
                <w:kern w:val="0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编制开发区规划并按规划组织实施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平泉经济开发区三定方案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发展建设部</w:t>
            </w:r>
          </w:p>
        </w:tc>
        <w:tc>
          <w:tcPr>
            <w:tcW w:w="32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根据实际情况编制相关规划，并严格按照规划组织建设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违规建设</w:t>
            </w:r>
          </w:p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未批先建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根据相关法律、法规追究责任</w:t>
            </w:r>
          </w:p>
        </w:tc>
      </w:tr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/>
                <w:kern w:val="0"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负责开发区经济发展及数据统计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平泉经济开发区三定方案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发展建设部</w:t>
            </w:r>
          </w:p>
        </w:tc>
        <w:tc>
          <w:tcPr>
            <w:tcW w:w="32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真实、准确、完整、及时统计上报开发区经济发展数据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瞒报漏报</w:t>
            </w:r>
          </w:p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数据造假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根据相关法律、法规追究责任</w:t>
            </w:r>
          </w:p>
        </w:tc>
      </w:tr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/>
                <w:kern w:val="0"/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负责开发区招商引资、引进项目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平泉经济开发区三定方案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招商部</w:t>
            </w:r>
          </w:p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通航产业发展部</w:t>
            </w:r>
          </w:p>
        </w:tc>
        <w:tc>
          <w:tcPr>
            <w:tcW w:w="32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按照平泉市相关优惠政策进行招商引资、引进项目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违规许诺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根据相关法律、法规追究责任</w:t>
            </w:r>
          </w:p>
        </w:tc>
      </w:tr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/>
                <w:kern w:val="0"/>
                <w:sz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负责开发区企业管理及企业服务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平泉经济开发区三定方案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企业服务部</w:t>
            </w:r>
          </w:p>
        </w:tc>
        <w:tc>
          <w:tcPr>
            <w:tcW w:w="32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按照平泉市行政</w:t>
            </w:r>
            <w:proofErr w:type="gramStart"/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审批局相关</w:t>
            </w:r>
            <w:proofErr w:type="gramEnd"/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收费标准办理事项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违规收费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根据相关法律、法规追究责任</w:t>
            </w:r>
          </w:p>
        </w:tc>
      </w:tr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/>
                <w:kern w:val="0"/>
                <w:sz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指导协调分支机构和派出机构工作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平泉经济开发区三定方案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有关部门的分支机构和派出机构</w:t>
            </w:r>
          </w:p>
        </w:tc>
        <w:tc>
          <w:tcPr>
            <w:tcW w:w="32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对开发区内企业生产、运行、安全等进行日常监管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失职渎职</w:t>
            </w:r>
          </w:p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不作为、</w:t>
            </w:r>
            <w:proofErr w:type="gramStart"/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慢作为</w:t>
            </w:r>
            <w:proofErr w:type="gramEnd"/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根据相关法律、法规追究责任</w:t>
            </w:r>
          </w:p>
        </w:tc>
      </w:tr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/>
                <w:kern w:val="0"/>
                <w:sz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承办市委市政府交办的其他工作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平泉经济开发区三定方案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党政办公室</w:t>
            </w:r>
          </w:p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相关部门</w:t>
            </w:r>
          </w:p>
        </w:tc>
        <w:tc>
          <w:tcPr>
            <w:tcW w:w="324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及时、准确完成市委市政府交办的各项工作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不作为、</w:t>
            </w:r>
            <w:proofErr w:type="gramStart"/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慢作为</w:t>
            </w:r>
            <w:proofErr w:type="gramEnd"/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根据相关法律、法规追究责任</w:t>
            </w:r>
          </w:p>
        </w:tc>
      </w:tr>
    </w:tbl>
    <w:p w:rsidR="006B1293" w:rsidRDefault="006B1293" w:rsidP="00473AD1">
      <w:pPr>
        <w:autoSpaceDE w:val="0"/>
        <w:autoSpaceDN w:val="0"/>
        <w:adjustRightInd w:val="0"/>
        <w:jc w:val="left"/>
        <w:rPr>
          <w:rFonts w:ascii="SimHei-Identity-H" w:eastAsia="SimHei-Identity-H" w:cs="SimHei-Identity-H"/>
          <w:kern w:val="0"/>
          <w:sz w:val="32"/>
          <w:szCs w:val="32"/>
        </w:rPr>
      </w:pPr>
      <w:r>
        <w:rPr>
          <w:rFonts w:ascii="TimesNewRomanPSMT-Identity-H" w:eastAsia="TimesNewRomanPSMT-Identity-H" w:cs="TimesNewRomanPSMT-Identity-H"/>
          <w:kern w:val="0"/>
          <w:sz w:val="32"/>
          <w:szCs w:val="32"/>
        </w:rPr>
        <w:t>3</w:t>
      </w:r>
      <w:r>
        <w:rPr>
          <w:rFonts w:ascii="SimHei-Identity-H" w:eastAsia="SimHei-Identity-H" w:cs="SimHei-Identity-H" w:hint="eastAsia"/>
          <w:kern w:val="0"/>
          <w:sz w:val="32"/>
          <w:szCs w:val="32"/>
        </w:rPr>
        <w:t>、行政许可中介服务事项清单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1876"/>
        <w:gridCol w:w="1288"/>
        <w:gridCol w:w="1289"/>
        <w:gridCol w:w="1289"/>
        <w:gridCol w:w="2178"/>
        <w:gridCol w:w="1260"/>
        <w:gridCol w:w="1980"/>
        <w:gridCol w:w="720"/>
      </w:tblGrid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行政许可</w:t>
            </w:r>
          </w:p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事项编码</w:t>
            </w:r>
          </w:p>
        </w:tc>
        <w:tc>
          <w:tcPr>
            <w:tcW w:w="1876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行政许可事项名称</w:t>
            </w:r>
          </w:p>
        </w:tc>
        <w:tc>
          <w:tcPr>
            <w:tcW w:w="128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审批部门</w:t>
            </w: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中介服务事项名称</w:t>
            </w: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中介服务设定依据</w:t>
            </w:r>
          </w:p>
        </w:tc>
        <w:tc>
          <w:tcPr>
            <w:tcW w:w="217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中介机构提供的</w:t>
            </w:r>
          </w:p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要件名称</w:t>
            </w:r>
          </w:p>
        </w:tc>
        <w:tc>
          <w:tcPr>
            <w:tcW w:w="126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收费性质</w:t>
            </w: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收费标准及依据</w:t>
            </w:r>
          </w:p>
        </w:tc>
        <w:tc>
          <w:tcPr>
            <w:tcW w:w="72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left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  <w:r w:rsidRPr="00747A9A">
              <w:rPr>
                <w:rFonts w:ascii="SimHei-Identity-H" w:eastAsia="SimHei-Identity-H" w:hAnsi="Times New Roman" w:cs="SimHei-Identity-H" w:hint="eastAsia"/>
                <w:kern w:val="0"/>
                <w:sz w:val="24"/>
              </w:rPr>
              <w:t>备注</w:t>
            </w:r>
          </w:p>
        </w:tc>
      </w:tr>
      <w:tr w:rsidR="00747A9A" w:rsidTr="00747A9A">
        <w:tc>
          <w:tcPr>
            <w:tcW w:w="82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876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center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1293" w:rsidRPr="00747A9A" w:rsidRDefault="006B1293" w:rsidP="00747A9A">
            <w:pPr>
              <w:autoSpaceDE w:val="0"/>
              <w:autoSpaceDN w:val="0"/>
              <w:adjustRightInd w:val="0"/>
              <w:jc w:val="left"/>
              <w:rPr>
                <w:rFonts w:ascii="SimHei-Identity-H" w:eastAsia="SimHei-Identity-H" w:hAnsi="Times New Roman" w:cs="SimHei-Identity-H"/>
                <w:kern w:val="0"/>
                <w:sz w:val="24"/>
              </w:rPr>
            </w:pPr>
          </w:p>
        </w:tc>
      </w:tr>
    </w:tbl>
    <w:p w:rsidR="006B1293" w:rsidRDefault="006B1293" w:rsidP="00374BCE">
      <w:pPr>
        <w:spacing w:line="400" w:lineRule="exact"/>
        <w:rPr>
          <w:rFonts w:ascii="仿宋_GB2312" w:eastAsia="仿宋_GB2312"/>
          <w:sz w:val="28"/>
          <w:szCs w:val="28"/>
          <w:u w:val="single"/>
        </w:rPr>
      </w:pPr>
    </w:p>
    <w:sectPr w:rsidR="006B1293" w:rsidSect="00374BCE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D1" w:rsidRDefault="00F63ED1" w:rsidP="00450A12">
      <w:r>
        <w:separator/>
      </w:r>
    </w:p>
  </w:endnote>
  <w:endnote w:type="continuationSeparator" w:id="0">
    <w:p w:rsidR="00F63ED1" w:rsidRDefault="00F63ED1" w:rsidP="0045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XBSJW--GB1-0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Hei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D1" w:rsidRDefault="00F63ED1" w:rsidP="00450A12">
      <w:r>
        <w:separator/>
      </w:r>
    </w:p>
  </w:footnote>
  <w:footnote w:type="continuationSeparator" w:id="0">
    <w:p w:rsidR="00F63ED1" w:rsidRDefault="00F63ED1" w:rsidP="00450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981"/>
    <w:rsid w:val="00225C89"/>
    <w:rsid w:val="00374BCE"/>
    <w:rsid w:val="00450A12"/>
    <w:rsid w:val="00473AD1"/>
    <w:rsid w:val="004D5012"/>
    <w:rsid w:val="00516EF5"/>
    <w:rsid w:val="005913A4"/>
    <w:rsid w:val="005D445E"/>
    <w:rsid w:val="006B1293"/>
    <w:rsid w:val="006E606E"/>
    <w:rsid w:val="00747A9A"/>
    <w:rsid w:val="00771760"/>
    <w:rsid w:val="008041ED"/>
    <w:rsid w:val="009462CA"/>
    <w:rsid w:val="009467D7"/>
    <w:rsid w:val="00AA575E"/>
    <w:rsid w:val="00AF1B7E"/>
    <w:rsid w:val="00BB7E54"/>
    <w:rsid w:val="00BC05EC"/>
    <w:rsid w:val="00BD1981"/>
    <w:rsid w:val="00D8339D"/>
    <w:rsid w:val="00DF0FFC"/>
    <w:rsid w:val="00F17C29"/>
    <w:rsid w:val="00F34C48"/>
    <w:rsid w:val="00F63ED1"/>
    <w:rsid w:val="327E1DE0"/>
    <w:rsid w:val="33507B3B"/>
    <w:rsid w:val="59316D92"/>
    <w:rsid w:val="5CC974F2"/>
    <w:rsid w:val="6CEB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C05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C05E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C0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C05EC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C0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C05EC"/>
    <w:rPr>
      <w:rFonts w:cs="Times New Roman"/>
      <w:sz w:val="18"/>
      <w:szCs w:val="18"/>
    </w:rPr>
  </w:style>
  <w:style w:type="paragraph" w:styleId="a6">
    <w:name w:val="Normal (Web)"/>
    <w:basedOn w:val="a"/>
    <w:next w:val="a3"/>
    <w:uiPriority w:val="99"/>
    <w:rsid w:val="00BC05EC"/>
    <w:pPr>
      <w:spacing w:before="100" w:beforeAutospacing="1" w:after="100" w:afterAutospacing="1"/>
      <w:jc w:val="left"/>
    </w:pPr>
    <w:rPr>
      <w:rFonts w:ascii="宋体" w:hAnsi="Times New Roman"/>
      <w:sz w:val="24"/>
      <w:szCs w:val="20"/>
    </w:rPr>
  </w:style>
  <w:style w:type="paragraph" w:customStyle="1" w:styleId="NormalWeb1">
    <w:name w:val="Normal (Web)1"/>
    <w:basedOn w:val="a"/>
    <w:uiPriority w:val="99"/>
    <w:rsid w:val="00BC05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BC05EC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rsid w:val="00473AD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E2D8E"/>
  </w:style>
  <w:style w:type="table" w:styleId="a8">
    <w:name w:val="Table Grid"/>
    <w:basedOn w:val="a1"/>
    <w:uiPriority w:val="99"/>
    <w:locked/>
    <w:rsid w:val="00473AD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452</Characters>
  <Application>Microsoft Office Word</Application>
  <DocSecurity>0</DocSecurity>
  <Lines>37</Lines>
  <Paragraphs>57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</dc:creator>
  <cp:keywords/>
  <dc:description/>
  <cp:lastModifiedBy>User</cp:lastModifiedBy>
  <cp:revision>10</cp:revision>
  <cp:lastPrinted>2017-10-24T01:09:00Z</cp:lastPrinted>
  <dcterms:created xsi:type="dcterms:W3CDTF">2017-10-10T01:54:00Z</dcterms:created>
  <dcterms:modified xsi:type="dcterms:W3CDTF">2017-10-24T01:58:00Z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